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1C4A" w:rsidP="00E61C4A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5-625</w:t>
      </w:r>
      <w:r>
        <w:rPr>
          <w:color w:val="FF0000"/>
          <w:sz w:val="26"/>
          <w:szCs w:val="26"/>
        </w:rPr>
        <w:t>-2106</w:t>
      </w:r>
      <w:r>
        <w:rPr>
          <w:rFonts w:eastAsia="MS Mincho"/>
          <w:sz w:val="26"/>
          <w:szCs w:val="26"/>
        </w:rPr>
        <w:t>/2026</w:t>
      </w:r>
    </w:p>
    <w:p w:rsidR="00E61C4A" w:rsidP="00E61C4A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86MS0046-01-2026-003718-14</w:t>
      </w:r>
    </w:p>
    <w:p w:rsidR="00E61C4A" w:rsidP="00E61C4A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E61C4A" w:rsidP="00E61C4A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E61C4A" w:rsidP="00E61C4A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E61C4A" w:rsidP="00E61C4A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E61C4A" w:rsidP="00E61C4A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г. Нижневартовск                                                                         22 июля 2026 года</w:t>
      </w:r>
    </w:p>
    <w:p w:rsidR="00E61C4A" w:rsidP="00E61C4A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E61C4A" w:rsidP="00E61C4A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</w:t>
      </w:r>
      <w:r>
        <w:rPr>
          <w:rFonts w:eastAsia="Segoe UI Symbol"/>
          <w:sz w:val="26"/>
          <w:szCs w:val="26"/>
        </w:rPr>
        <w:t>№</w:t>
      </w:r>
      <w:r>
        <w:rPr>
          <w:sz w:val="26"/>
          <w:szCs w:val="26"/>
        </w:rPr>
        <w:t xml:space="preserve"> 6 </w:t>
      </w:r>
      <w:r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  <w:sz w:val="26"/>
          <w:szCs w:val="26"/>
        </w:rPr>
        <w:t>:</w:t>
      </w:r>
    </w:p>
    <w:p w:rsidR="00E61C4A" w:rsidP="00E61C4A">
      <w:pPr>
        <w:ind w:right="141" w:firstLine="567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генерального директора ООО «АИС» Авазова Амира</w:t>
      </w:r>
      <w:r>
        <w:rPr>
          <w:color w:val="FF0000"/>
          <w:sz w:val="26"/>
          <w:szCs w:val="26"/>
        </w:rPr>
        <w:t xml:space="preserve"> Ахмедовича, ***</w:t>
      </w:r>
      <w:r>
        <w:rPr>
          <w:sz w:val="26"/>
          <w:szCs w:val="26"/>
        </w:rPr>
        <w:t xml:space="preserve"> года рождения, </w:t>
      </w:r>
      <w:r>
        <w:rPr>
          <w:bCs/>
          <w:sz w:val="26"/>
          <w:szCs w:val="26"/>
        </w:rPr>
        <w:t>уроженца ***</w:t>
      </w:r>
      <w:r>
        <w:rPr>
          <w:bCs/>
          <w:sz w:val="26"/>
          <w:szCs w:val="26"/>
        </w:rPr>
        <w:t>, зарегистрированного и пр</w:t>
      </w:r>
      <w:r>
        <w:rPr>
          <w:sz w:val="26"/>
          <w:szCs w:val="26"/>
        </w:rPr>
        <w:t>оживающего по адресу: ***</w:t>
      </w:r>
      <w:r>
        <w:rPr>
          <w:sz w:val="26"/>
          <w:szCs w:val="26"/>
        </w:rPr>
        <w:t>, паспорт: ***,</w:t>
      </w:r>
    </w:p>
    <w:p w:rsidR="00E61C4A" w:rsidP="00E61C4A">
      <w:pPr>
        <w:ind w:right="141" w:firstLine="567"/>
        <w:jc w:val="both"/>
        <w:rPr>
          <w:color w:val="FF0000"/>
          <w:sz w:val="26"/>
          <w:szCs w:val="26"/>
        </w:rPr>
      </w:pPr>
    </w:p>
    <w:p w:rsidR="00E61C4A" w:rsidP="00E61C4A">
      <w:pPr>
        <w:ind w:right="141"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УСТАНОВИЛ:</w:t>
      </w:r>
    </w:p>
    <w:p w:rsidR="00E61C4A" w:rsidP="00E61C4A">
      <w:pPr>
        <w:ind w:right="141" w:firstLine="567"/>
        <w:jc w:val="center"/>
        <w:rPr>
          <w:bCs/>
          <w:sz w:val="26"/>
          <w:szCs w:val="26"/>
        </w:rPr>
      </w:pP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Авазов А.А. являясь </w:t>
      </w:r>
      <w:r>
        <w:rPr>
          <w:color w:val="FF0000"/>
          <w:sz w:val="26"/>
          <w:szCs w:val="26"/>
        </w:rPr>
        <w:t>генеральным директором ООО «АИС»</w:t>
      </w:r>
      <w:r>
        <w:rPr>
          <w:sz w:val="26"/>
          <w:szCs w:val="26"/>
        </w:rPr>
        <w:t>, зарегистрированного по адресу: ***</w:t>
      </w:r>
      <w:r>
        <w:rPr>
          <w:spacing w:val="1"/>
          <w:sz w:val="26"/>
          <w:szCs w:val="26"/>
        </w:rPr>
        <w:t>, что подтверждается выпиской из ЕГРЮ</w:t>
      </w:r>
      <w:r>
        <w:rPr>
          <w:spacing w:val="1"/>
          <w:sz w:val="26"/>
          <w:szCs w:val="26"/>
        </w:rPr>
        <w:t>Л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в нарушении ст. 11 Федерального закона от 01.04.1996 № 27-ФЗ не своевременно 08</w:t>
      </w:r>
      <w:r>
        <w:rPr>
          <w:color w:val="FF0000"/>
          <w:sz w:val="26"/>
          <w:szCs w:val="26"/>
        </w:rPr>
        <w:t>.05.2026</w:t>
      </w:r>
      <w:r>
        <w:rPr>
          <w:sz w:val="26"/>
          <w:szCs w:val="26"/>
        </w:rPr>
        <w:t xml:space="preserve"> в ОСФР по ХМАО-Югре по телекоммуникационным каналам связи представил </w:t>
      </w:r>
      <w:r>
        <w:rPr>
          <w:color w:val="FF0000"/>
          <w:sz w:val="26"/>
          <w:szCs w:val="26"/>
        </w:rPr>
        <w:t>форму ЕФС-1, раздел 1, подраздел 1.2 (регистрационный номер обращения ЕФС-1-226-007243626) за 20</w:t>
      </w:r>
      <w:r>
        <w:rPr>
          <w:color w:val="FF0000"/>
          <w:sz w:val="26"/>
          <w:szCs w:val="26"/>
        </w:rPr>
        <w:t>25 год</w:t>
      </w:r>
      <w:r>
        <w:rPr>
          <w:sz w:val="26"/>
          <w:szCs w:val="26"/>
        </w:rPr>
        <w:t xml:space="preserve">, последний день предоставления которого не позднее </w:t>
      </w:r>
      <w:r>
        <w:rPr>
          <w:color w:val="FF0000"/>
          <w:sz w:val="26"/>
          <w:szCs w:val="26"/>
        </w:rPr>
        <w:t>26.01.2026</w:t>
      </w:r>
      <w:r>
        <w:rPr>
          <w:sz w:val="26"/>
          <w:szCs w:val="26"/>
        </w:rPr>
        <w:t xml:space="preserve">. Правонарушение совершено </w:t>
      </w:r>
      <w:r>
        <w:rPr>
          <w:color w:val="FF0000"/>
          <w:sz w:val="26"/>
          <w:szCs w:val="26"/>
        </w:rPr>
        <w:t>27.01.2026</w:t>
      </w:r>
      <w:r>
        <w:rPr>
          <w:sz w:val="26"/>
          <w:szCs w:val="26"/>
        </w:rPr>
        <w:t xml:space="preserve"> в 00 час. 01 мин. 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bCs/>
          <w:color w:val="FF0000"/>
          <w:sz w:val="26"/>
          <w:szCs w:val="26"/>
        </w:rPr>
        <w:t xml:space="preserve">Авазов А.А. </w:t>
      </w:r>
      <w:r>
        <w:rPr>
          <w:sz w:val="26"/>
          <w:szCs w:val="26"/>
        </w:rPr>
        <w:t xml:space="preserve">на рассмотрение материалов дела не явился, о месте и времени рассмотрения </w:t>
      </w:r>
      <w:r>
        <w:rPr>
          <w:sz w:val="26"/>
          <w:szCs w:val="26"/>
          <w:lang w:val="x-none" w:eastAsia="x-none"/>
        </w:rPr>
        <w:t xml:space="preserve">извещен надлежащим образом. </w:t>
      </w:r>
      <w:r>
        <w:rPr>
          <w:sz w:val="26"/>
          <w:szCs w:val="26"/>
        </w:rPr>
        <w:t>Ходатайство об от</w:t>
      </w:r>
      <w:r>
        <w:rPr>
          <w:sz w:val="26"/>
          <w:szCs w:val="26"/>
        </w:rPr>
        <w:t>ложении судебного заседания в порядке, установленном ст. 24.4 Кодекса РФ об АП от Авазова А.А., мировому судье не поступало.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27265C">
        <w:rPr>
          <w:sz w:val="26"/>
          <w:szCs w:val="26"/>
        </w:rPr>
        <w:t>Авазова А.А.</w:t>
      </w:r>
      <w:r>
        <w:rPr>
          <w:sz w:val="26"/>
          <w:szCs w:val="26"/>
        </w:rPr>
        <w:t>, не прос</w:t>
      </w:r>
      <w:r>
        <w:rPr>
          <w:sz w:val="26"/>
          <w:szCs w:val="26"/>
        </w:rPr>
        <w:t>ивше</w:t>
      </w:r>
      <w:r w:rsidR="0027265C">
        <w:rPr>
          <w:sz w:val="26"/>
          <w:szCs w:val="26"/>
        </w:rPr>
        <w:t>го</w:t>
      </w:r>
      <w:r>
        <w:rPr>
          <w:sz w:val="26"/>
          <w:szCs w:val="26"/>
        </w:rPr>
        <w:t xml:space="preserve"> об отложении рассмотрения дела.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судья, исследовал материалы дела: протокол об административном правонарушении</w:t>
      </w:r>
      <w:r>
        <w:rPr>
          <w:color w:val="FF0000"/>
          <w:sz w:val="26"/>
          <w:szCs w:val="26"/>
        </w:rPr>
        <w:t xml:space="preserve"> № 027</w:t>
      </w:r>
      <w:r>
        <w:rPr>
          <w:color w:val="FF0000"/>
          <w:sz w:val="26"/>
          <w:szCs w:val="26"/>
          <w:lang w:val="en-US"/>
        </w:rPr>
        <w:t>S</w:t>
      </w:r>
      <w:r>
        <w:rPr>
          <w:color w:val="FF0000"/>
          <w:sz w:val="26"/>
          <w:szCs w:val="26"/>
        </w:rPr>
        <w:t>202600023</w:t>
      </w:r>
      <w:r w:rsidR="0027265C">
        <w:rPr>
          <w:color w:val="FF0000"/>
          <w:sz w:val="26"/>
          <w:szCs w:val="26"/>
        </w:rPr>
        <w:t>54</w:t>
      </w:r>
      <w:r>
        <w:rPr>
          <w:color w:val="FF0000"/>
          <w:sz w:val="26"/>
          <w:szCs w:val="26"/>
        </w:rPr>
        <w:t xml:space="preserve"> от 29.06.2026</w:t>
      </w:r>
      <w:r>
        <w:rPr>
          <w:sz w:val="26"/>
          <w:szCs w:val="26"/>
        </w:rPr>
        <w:t xml:space="preserve"> в котором изложено существо правонарушения; </w:t>
      </w:r>
      <w:r>
        <w:rPr>
          <w:sz w:val="26"/>
          <w:szCs w:val="26"/>
          <w:lang w:eastAsia="x-none"/>
        </w:rPr>
        <w:t>сведения из Единого реестра субъектов малого и среднего</w:t>
      </w:r>
      <w:r>
        <w:rPr>
          <w:sz w:val="26"/>
          <w:szCs w:val="26"/>
          <w:lang w:eastAsia="x-none"/>
        </w:rPr>
        <w:t xml:space="preserve"> предпринимательства</w:t>
      </w:r>
      <w:r>
        <w:rPr>
          <w:sz w:val="26"/>
          <w:szCs w:val="26"/>
        </w:rPr>
        <w:t xml:space="preserve">; выписку из Единого государственного реестра юридических лиц в отношении </w:t>
      </w:r>
      <w:r>
        <w:rPr>
          <w:color w:val="FF0000"/>
          <w:sz w:val="26"/>
          <w:szCs w:val="26"/>
        </w:rPr>
        <w:t>ООО «</w:t>
      </w:r>
      <w:r w:rsidR="0027265C">
        <w:rPr>
          <w:color w:val="FF0000"/>
          <w:sz w:val="26"/>
          <w:szCs w:val="26"/>
        </w:rPr>
        <w:t>АИС</w:t>
      </w:r>
      <w:r>
        <w:rPr>
          <w:sz w:val="26"/>
          <w:szCs w:val="26"/>
        </w:rPr>
        <w:t>»; копию отчета ЕФС-1; скриншот документа регистрации обращения в системе СФР; уведомление о явке для составления протокола об административном правонаруш</w:t>
      </w:r>
      <w:r>
        <w:rPr>
          <w:sz w:val="26"/>
          <w:szCs w:val="26"/>
        </w:rPr>
        <w:t>ении; отчет об отслеживании отправления с почтовым идентификатором; список внутренних почтовых отправлений - приходит к следующему.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С 01.01.2023 г. согласно п. 2 ст. 8 Федерального закона от 01.04.1996 № 27-ФЗ «Об индивидуальном (персонифицированном) учете</w:t>
      </w:r>
      <w:r>
        <w:rPr>
          <w:sz w:val="26"/>
          <w:szCs w:val="26"/>
        </w:rPr>
        <w:t xml:space="preserve"> в системах обязательного пенсионного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</w:t>
      </w:r>
      <w:r>
        <w:rPr>
          <w:sz w:val="26"/>
          <w:szCs w:val="26"/>
        </w:rPr>
        <w:t>(Форма ЕФС-1).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</w:t>
      </w:r>
      <w:r>
        <w:rPr>
          <w:sz w:val="26"/>
          <w:szCs w:val="26"/>
        </w:rPr>
        <w:t>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пп. 3 п. 2 ст. 11 Федерального закона от 01.04.1996 </w:t>
      </w:r>
      <w:r>
        <w:rPr>
          <w:sz w:val="26"/>
          <w:szCs w:val="26"/>
        </w:rPr>
        <w:t>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</w:t>
      </w:r>
      <w:r>
        <w:rPr>
          <w:sz w:val="26"/>
          <w:szCs w:val="26"/>
        </w:rPr>
        <w:t xml:space="preserve">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</w:t>
      </w:r>
      <w:r>
        <w:rPr>
          <w:sz w:val="26"/>
          <w:szCs w:val="26"/>
        </w:rPr>
        <w:t>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</w:t>
      </w:r>
      <w:r>
        <w:rPr>
          <w:sz w:val="26"/>
          <w:szCs w:val="26"/>
        </w:rPr>
        <w:t>ния и документы: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</w:t>
      </w:r>
      <w:r>
        <w:rPr>
          <w:sz w:val="26"/>
          <w:szCs w:val="26"/>
        </w:rPr>
        <w:t>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п. 3 ст. 11 Федерального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</w:t>
      </w:r>
      <w:r>
        <w:rPr>
          <w:sz w:val="26"/>
          <w:szCs w:val="26"/>
        </w:rPr>
        <w:t xml:space="preserve"> отношении застрахованных лиц, указанных в пп. 1-10 п. 3 статьи 11 Федерального закона № 27-ФЗ.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нарушение вышеуказанных норм Федерального закона № 27 - ФЗ от 01.04.1996 </w:t>
      </w:r>
      <w:r w:rsidR="0027265C">
        <w:rPr>
          <w:sz w:val="26"/>
          <w:szCs w:val="26"/>
        </w:rPr>
        <w:t>Авазов А.А.</w:t>
      </w:r>
      <w:r>
        <w:rPr>
          <w:sz w:val="26"/>
          <w:szCs w:val="26"/>
        </w:rPr>
        <w:t xml:space="preserve">, являясь генеральным </w:t>
      </w:r>
      <w:r>
        <w:rPr>
          <w:color w:val="FF0000"/>
          <w:sz w:val="26"/>
          <w:szCs w:val="26"/>
        </w:rPr>
        <w:t>директором ООО «</w:t>
      </w:r>
      <w:r w:rsidR="0027265C">
        <w:rPr>
          <w:color w:val="FF0000"/>
          <w:sz w:val="26"/>
          <w:szCs w:val="26"/>
        </w:rPr>
        <w:t>АИС</w:t>
      </w:r>
      <w:r>
        <w:rPr>
          <w:sz w:val="26"/>
          <w:szCs w:val="26"/>
        </w:rPr>
        <w:t>» в установленные законом сроки н</w:t>
      </w:r>
      <w:r>
        <w:rPr>
          <w:sz w:val="26"/>
          <w:szCs w:val="26"/>
        </w:rPr>
        <w:t xml:space="preserve">е предоставил </w:t>
      </w:r>
      <w:r>
        <w:rPr>
          <w:color w:val="FF0000"/>
          <w:sz w:val="26"/>
          <w:szCs w:val="26"/>
        </w:rPr>
        <w:t xml:space="preserve">форму ЕФС-1, раздел 1, подраздел 1.2 (регистрационный номер обращения </w:t>
      </w:r>
      <w:r w:rsidR="0027265C">
        <w:rPr>
          <w:color w:val="FF0000"/>
          <w:sz w:val="26"/>
          <w:szCs w:val="26"/>
        </w:rPr>
        <w:t>ЕФС-1-226-007243626</w:t>
      </w:r>
      <w:r>
        <w:rPr>
          <w:color w:val="FF0000"/>
          <w:sz w:val="26"/>
          <w:szCs w:val="26"/>
        </w:rPr>
        <w:t xml:space="preserve">) за 2025 год </w:t>
      </w:r>
      <w:r>
        <w:rPr>
          <w:sz w:val="26"/>
          <w:szCs w:val="26"/>
        </w:rPr>
        <w:t>в ОСФР по ХМАО-Югре.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Таким образом, срок предоставления </w:t>
      </w:r>
      <w:r>
        <w:rPr>
          <w:color w:val="FF0000"/>
          <w:sz w:val="26"/>
          <w:szCs w:val="26"/>
        </w:rPr>
        <w:t xml:space="preserve">формы ЕФС-1, раздел 1. подраздел 1.2 </w:t>
      </w:r>
      <w:r>
        <w:rPr>
          <w:sz w:val="26"/>
          <w:szCs w:val="26"/>
        </w:rPr>
        <w:t xml:space="preserve">не позднее </w:t>
      </w:r>
      <w:r>
        <w:rPr>
          <w:color w:val="FF0000"/>
          <w:sz w:val="26"/>
          <w:szCs w:val="26"/>
        </w:rPr>
        <w:t>26.01.2026</w:t>
      </w:r>
      <w:r>
        <w:rPr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фактически представлена</w:t>
      </w:r>
      <w:r>
        <w:rPr>
          <w:color w:val="FF0000"/>
          <w:sz w:val="26"/>
          <w:szCs w:val="26"/>
        </w:rPr>
        <w:t xml:space="preserve"> 0</w:t>
      </w:r>
      <w:r w:rsidR="0027265C">
        <w:rPr>
          <w:color w:val="FF0000"/>
          <w:sz w:val="26"/>
          <w:szCs w:val="26"/>
        </w:rPr>
        <w:t>8</w:t>
      </w:r>
      <w:r>
        <w:rPr>
          <w:color w:val="FF0000"/>
          <w:sz w:val="26"/>
          <w:szCs w:val="26"/>
        </w:rPr>
        <w:t>.05.2026</w:t>
      </w:r>
      <w:r>
        <w:rPr>
          <w:sz w:val="26"/>
          <w:szCs w:val="26"/>
        </w:rPr>
        <w:t xml:space="preserve"> по телекоммуникационным каналам связи.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 исследованные доказательства в их совокупности, мировой судья приходит к выводу, что </w:t>
      </w:r>
      <w:r w:rsidR="0027265C">
        <w:rPr>
          <w:sz w:val="26"/>
          <w:szCs w:val="26"/>
        </w:rPr>
        <w:t>Авазов А.А.</w:t>
      </w:r>
      <w:r>
        <w:rPr>
          <w:sz w:val="26"/>
          <w:szCs w:val="26"/>
        </w:rPr>
        <w:t xml:space="preserve"> совершил административное правонарушение, предусмотренное ч. 1 ст. 15.33.2 Кодекса РФ об АП, которая </w:t>
      </w:r>
      <w:r>
        <w:rPr>
          <w:sz w:val="26"/>
          <w:szCs w:val="26"/>
        </w:rPr>
        <w:t>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</w:t>
      </w:r>
      <w:r>
        <w:rPr>
          <w:sz w:val="26"/>
          <w:szCs w:val="26"/>
        </w:rPr>
        <w:t xml:space="preserve">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</w:t>
      </w:r>
      <w:r>
        <w:rPr>
          <w:sz w:val="26"/>
          <w:szCs w:val="26"/>
        </w:rPr>
        <w:t>в неполном объеме или в искаженном виде, за исключением частью 2 настоящей статьи.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ч. 3 ст. 3.4 Кодекса РФ об АП в случаях, если назначение административного наказания в виде предупреждения не предусмотрено </w:t>
      </w:r>
      <w:r>
        <w:rPr>
          <w:sz w:val="26"/>
          <w:szCs w:val="26"/>
        </w:rPr>
        <w:t xml:space="preserve">соответствующей статьей раздела </w:t>
      </w:r>
      <w:r>
        <w:rPr>
          <w:sz w:val="26"/>
          <w:szCs w:val="26"/>
        </w:rPr>
        <w:t>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</w:t>
      </w:r>
      <w:r>
        <w:rPr>
          <w:sz w:val="26"/>
          <w:szCs w:val="26"/>
        </w:rPr>
        <w:t>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</w:t>
      </w:r>
      <w:r>
        <w:rPr>
          <w:sz w:val="26"/>
          <w:szCs w:val="26"/>
        </w:rPr>
        <w:t>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</w:t>
      </w:r>
      <w:r>
        <w:rPr>
          <w:sz w:val="26"/>
          <w:szCs w:val="26"/>
        </w:rPr>
        <w:t>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</w:t>
      </w:r>
      <w:r>
        <w:rPr>
          <w:sz w:val="26"/>
          <w:szCs w:val="26"/>
        </w:rPr>
        <w:t xml:space="preserve">иновного, отсутствие смягчающих и отягчающих административную ответственность обстоятельств, предусмотренных ст.ст. 4.2 и 4.3 Кодекса РФ об АП, а также, учитывая то обстоятельство, что в материалах дела отсутствуют доказательства привлечения </w:t>
      </w:r>
      <w:r w:rsidR="0027265C">
        <w:rPr>
          <w:sz w:val="26"/>
          <w:szCs w:val="26"/>
        </w:rPr>
        <w:t>Авазова А.А.</w:t>
      </w:r>
      <w:r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административной ответственности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ст. ст. 29.9, 29.10 Кодекса РФ об АП, мировой судья</w:t>
      </w:r>
    </w:p>
    <w:p w:rsidR="00E61C4A" w:rsidP="00E61C4A">
      <w:pPr>
        <w:pStyle w:val="NoSpacing"/>
        <w:ind w:right="141" w:firstLine="567"/>
        <w:jc w:val="center"/>
        <w:rPr>
          <w:sz w:val="26"/>
          <w:szCs w:val="26"/>
        </w:rPr>
      </w:pPr>
    </w:p>
    <w:p w:rsidR="00E61C4A" w:rsidP="00E61C4A">
      <w:pPr>
        <w:pStyle w:val="NoSpacing"/>
        <w:ind w:right="141"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ПОСТАНОВИЛ:</w:t>
      </w:r>
    </w:p>
    <w:p w:rsidR="00E61C4A" w:rsidP="00E61C4A">
      <w:pPr>
        <w:pStyle w:val="NoSpacing"/>
        <w:ind w:right="141" w:firstLine="567"/>
        <w:jc w:val="center"/>
        <w:rPr>
          <w:sz w:val="26"/>
          <w:szCs w:val="26"/>
        </w:rPr>
      </w:pP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генерального директо</w:t>
      </w:r>
      <w:r>
        <w:rPr>
          <w:color w:val="FF0000"/>
          <w:sz w:val="26"/>
          <w:szCs w:val="26"/>
        </w:rPr>
        <w:t>ра ООО «АИС» Авазова Амира Ахмедовича</w:t>
      </w:r>
      <w:r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15.33.2 Кодекса РФ об АП, и назначить административное наказание в виде предупреждения. 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может быть обжаловано в </w:t>
      </w:r>
      <w:r>
        <w:rPr>
          <w:sz w:val="26"/>
          <w:szCs w:val="26"/>
        </w:rPr>
        <w:t xml:space="preserve">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E61C4A" w:rsidP="00E61C4A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Е.В. Аксенова</w:t>
      </w:r>
    </w:p>
    <w:p w:rsidR="00E61C4A" w:rsidP="00E61C4A">
      <w:pPr>
        <w:pStyle w:val="NoSpacing"/>
        <w:ind w:right="141" w:firstLine="567"/>
        <w:jc w:val="both"/>
        <w:rPr>
          <w:sz w:val="26"/>
          <w:szCs w:val="26"/>
        </w:rPr>
      </w:pPr>
    </w:p>
    <w:p w:rsidR="00277C95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B2"/>
    <w:rsid w:val="0027265C"/>
    <w:rsid w:val="00277C95"/>
    <w:rsid w:val="007B2A2B"/>
    <w:rsid w:val="00C422B2"/>
    <w:rsid w:val="00CF396A"/>
    <w:rsid w:val="00E61C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A253B43-56C6-4980-91ED-93F69B7A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7265C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726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BB984-B7C2-4971-B1A3-2198967B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